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73" w:rsidRDefault="00FE1073">
      <w:bookmarkStart w:id="0" w:name="_GoBack"/>
      <w:bookmarkEnd w:id="0"/>
    </w:p>
    <w:p w:rsidR="003F64AB" w:rsidRDefault="003F64AB"/>
    <w:p w:rsidR="003F64AB" w:rsidRDefault="003F64AB">
      <w:r>
        <w:rPr>
          <w:noProof/>
          <w:lang w:eastAsia="es-CO"/>
        </w:rPr>
        <w:drawing>
          <wp:inline distT="0" distB="0" distL="0" distR="0">
            <wp:extent cx="5486400" cy="3200400"/>
            <wp:effectExtent l="38100" t="38100" r="381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F6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B6"/>
    <w:rsid w:val="002311B6"/>
    <w:rsid w:val="003F64AB"/>
    <w:rsid w:val="004C674D"/>
    <w:rsid w:val="00600F73"/>
    <w:rsid w:val="0066004C"/>
    <w:rsid w:val="006A68C0"/>
    <w:rsid w:val="008309D3"/>
    <w:rsid w:val="008F1D18"/>
    <w:rsid w:val="00D65E06"/>
    <w:rsid w:val="00DE4CB5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8F160-6983-47C4-9207-A17BA612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1A5771-574A-4D99-9C0E-DD717CC6D25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0B498C8C-D176-4EA9-BCBC-0F72C5252B10}">
      <dgm:prSet phldrT="[Texto]"/>
      <dgm:spPr/>
      <dgm:t>
        <a:bodyPr/>
        <a:lstStyle/>
        <a:p>
          <a:r>
            <a:rPr lang="es-CO"/>
            <a:t>GEMA SELECCIONADA</a:t>
          </a:r>
        </a:p>
      </dgm:t>
    </dgm:pt>
    <dgm:pt modelId="{F083777A-1016-4809-8079-65A30315396A}" type="parTrans" cxnId="{769FA0CF-3F28-45AA-8858-36D6B4924C84}">
      <dgm:prSet/>
      <dgm:spPr/>
      <dgm:t>
        <a:bodyPr/>
        <a:lstStyle/>
        <a:p>
          <a:endParaRPr lang="es-CO"/>
        </a:p>
      </dgm:t>
    </dgm:pt>
    <dgm:pt modelId="{8E70F9C8-2CB9-49D9-803E-E647B9A60C6E}" type="sibTrans" cxnId="{769FA0CF-3F28-45AA-8858-36D6B4924C84}">
      <dgm:prSet/>
      <dgm:spPr/>
      <dgm:t>
        <a:bodyPr/>
        <a:lstStyle/>
        <a:p>
          <a:endParaRPr lang="es-CO"/>
        </a:p>
      </dgm:t>
    </dgm:pt>
    <dgm:pt modelId="{89E0DABA-5BA4-46F8-9100-D1DAD225D2D6}">
      <dgm:prSet phldrT="[Texto]"/>
      <dgm:spPr/>
      <dgm:t>
        <a:bodyPr/>
        <a:lstStyle/>
        <a:p>
          <a:r>
            <a:rPr lang="es-CO"/>
            <a:t>QUÉ PASARÍA SI HACEMOS: Un medio de difusión, comunicación, venta, formación y protección social para artistas y creativos, en el cual puedan tener contacto con otros artistas, clientes y promotores.</a:t>
          </a:r>
        </a:p>
      </dgm:t>
    </dgm:pt>
    <dgm:pt modelId="{6FD28E33-AB3B-4239-A14A-674A61A0A890}" type="parTrans" cxnId="{9736D3D9-9033-47EB-93A2-A15949190C27}">
      <dgm:prSet/>
      <dgm:spPr/>
      <dgm:t>
        <a:bodyPr/>
        <a:lstStyle/>
        <a:p>
          <a:endParaRPr lang="es-CO"/>
        </a:p>
      </dgm:t>
    </dgm:pt>
    <dgm:pt modelId="{B42C62A1-C43F-409E-B343-722F8FFE8180}" type="sibTrans" cxnId="{9736D3D9-9033-47EB-93A2-A15949190C27}">
      <dgm:prSet/>
      <dgm:spPr/>
      <dgm:t>
        <a:bodyPr/>
        <a:lstStyle/>
        <a:p>
          <a:endParaRPr lang="es-CO"/>
        </a:p>
      </dgm:t>
    </dgm:pt>
    <dgm:pt modelId="{5065EB4A-953F-4AEC-BA04-971E9B1C5016}">
      <dgm:prSet phldrT="[Texto]"/>
      <dgm:spPr/>
      <dgm:t>
        <a:bodyPr/>
        <a:lstStyle/>
        <a:p>
          <a:r>
            <a:rPr lang="es-CO"/>
            <a:t>POR MEDIO DE: Una plataforma que abarque distintos tipos de arte como música, pintura, diseño, literatura, entre otras. La plataforma contendrá bases de datos, tutoriales, cursos cortos, y secciones de colaboración entre artistas que permitan el trueque o intercambio de conocimientos, herramientas y productos. Así mismo, los artistas podrán vender sus productos a clientes directos y financiar propuestas por medio del “crowd funding”. </a:t>
          </a:r>
        </a:p>
      </dgm:t>
    </dgm:pt>
    <dgm:pt modelId="{E8200DE5-653E-4A22-A4DF-65784EEB2C3C}" type="parTrans" cxnId="{65DB6987-01D6-423B-A7C1-BB97CAFC8A17}">
      <dgm:prSet/>
      <dgm:spPr/>
      <dgm:t>
        <a:bodyPr/>
        <a:lstStyle/>
        <a:p>
          <a:endParaRPr lang="es-CO"/>
        </a:p>
      </dgm:t>
    </dgm:pt>
    <dgm:pt modelId="{BF01382E-F955-449B-B523-ADF0FE7689C4}" type="sibTrans" cxnId="{65DB6987-01D6-423B-A7C1-BB97CAFC8A17}">
      <dgm:prSet/>
      <dgm:spPr/>
      <dgm:t>
        <a:bodyPr/>
        <a:lstStyle/>
        <a:p>
          <a:endParaRPr lang="es-CO"/>
        </a:p>
      </dgm:t>
    </dgm:pt>
    <dgm:pt modelId="{6F7BE0A4-357E-4788-BE9E-DE382B6E37E6}">
      <dgm:prSet phldrT="[Texto]"/>
      <dgm:spPr/>
      <dgm:t>
        <a:bodyPr/>
        <a:lstStyle/>
        <a:p>
          <a:r>
            <a:rPr lang="es-CO"/>
            <a:t>DIRIGIDO A: Artistas y creativos de América Latina, Consumidores y promotores de diversas disciplinas creativas.</a:t>
          </a:r>
        </a:p>
      </dgm:t>
    </dgm:pt>
    <dgm:pt modelId="{5B1330C1-A564-4C1B-ADA3-C7DEA6EC86AB}" type="parTrans" cxnId="{4E25D5FF-22A5-4546-84DA-DD40B774A30A}">
      <dgm:prSet/>
      <dgm:spPr/>
      <dgm:t>
        <a:bodyPr/>
        <a:lstStyle/>
        <a:p>
          <a:endParaRPr lang="es-CO"/>
        </a:p>
      </dgm:t>
    </dgm:pt>
    <dgm:pt modelId="{FDE88E52-573F-4DB3-93B9-C272D7C8B63F}" type="sibTrans" cxnId="{4E25D5FF-22A5-4546-84DA-DD40B774A30A}">
      <dgm:prSet/>
      <dgm:spPr/>
      <dgm:t>
        <a:bodyPr/>
        <a:lstStyle/>
        <a:p>
          <a:endParaRPr lang="es-CO"/>
        </a:p>
      </dgm:t>
    </dgm:pt>
    <dgm:pt modelId="{0C2F162D-0968-4642-8BE6-CDE8EA2DF9B1}" type="pres">
      <dgm:prSet presAssocID="{F91A5771-574A-4D99-9C0E-DD717CC6D258}" presName="composite" presStyleCnt="0">
        <dgm:presLayoutVars>
          <dgm:chMax val="1"/>
          <dgm:dir/>
          <dgm:resizeHandles val="exact"/>
        </dgm:presLayoutVars>
      </dgm:prSet>
      <dgm:spPr/>
    </dgm:pt>
    <dgm:pt modelId="{B3B54DF4-5962-4286-8D2E-B84A9DD14F41}" type="pres">
      <dgm:prSet presAssocID="{0B498C8C-D176-4EA9-BCBC-0F72C5252B10}" presName="roof" presStyleLbl="dkBgShp" presStyleIdx="0" presStyleCnt="2"/>
      <dgm:spPr/>
      <dgm:t>
        <a:bodyPr/>
        <a:lstStyle/>
        <a:p>
          <a:endParaRPr lang="es-CO"/>
        </a:p>
      </dgm:t>
    </dgm:pt>
    <dgm:pt modelId="{2CA450E5-C10E-46E6-BBFE-51C4B5C4B50D}" type="pres">
      <dgm:prSet presAssocID="{0B498C8C-D176-4EA9-BCBC-0F72C5252B10}" presName="pillars" presStyleCnt="0"/>
      <dgm:spPr/>
    </dgm:pt>
    <dgm:pt modelId="{F7E874E2-30DD-48F0-8CC9-6D256CD3A8FD}" type="pres">
      <dgm:prSet presAssocID="{0B498C8C-D176-4EA9-BCBC-0F72C5252B10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08B1C0F-4801-463E-84EC-7C461749BC2E}" type="pres">
      <dgm:prSet presAssocID="{5065EB4A-953F-4AEC-BA04-971E9B1C5016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53B0940-9F2E-416D-9807-0D6B6BA24E16}" type="pres">
      <dgm:prSet presAssocID="{6F7BE0A4-357E-4788-BE9E-DE382B6E37E6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133F91C-B856-45B9-B627-F4420EDF5FCB}" type="pres">
      <dgm:prSet presAssocID="{0B498C8C-D176-4EA9-BCBC-0F72C5252B10}" presName="base" presStyleLbl="dkBgShp" presStyleIdx="1" presStyleCnt="2"/>
      <dgm:spPr/>
    </dgm:pt>
  </dgm:ptLst>
  <dgm:cxnLst>
    <dgm:cxn modelId="{769FA0CF-3F28-45AA-8858-36D6B4924C84}" srcId="{F91A5771-574A-4D99-9C0E-DD717CC6D258}" destId="{0B498C8C-D176-4EA9-BCBC-0F72C5252B10}" srcOrd="0" destOrd="0" parTransId="{F083777A-1016-4809-8079-65A30315396A}" sibTransId="{8E70F9C8-2CB9-49D9-803E-E647B9A60C6E}"/>
    <dgm:cxn modelId="{65DB6987-01D6-423B-A7C1-BB97CAFC8A17}" srcId="{0B498C8C-D176-4EA9-BCBC-0F72C5252B10}" destId="{5065EB4A-953F-4AEC-BA04-971E9B1C5016}" srcOrd="1" destOrd="0" parTransId="{E8200DE5-653E-4A22-A4DF-65784EEB2C3C}" sibTransId="{BF01382E-F955-449B-B523-ADF0FE7689C4}"/>
    <dgm:cxn modelId="{08CFC8A4-7EB8-401F-A331-DB34AB449045}" type="presOf" srcId="{89E0DABA-5BA4-46F8-9100-D1DAD225D2D6}" destId="{F7E874E2-30DD-48F0-8CC9-6D256CD3A8FD}" srcOrd="0" destOrd="0" presId="urn:microsoft.com/office/officeart/2005/8/layout/hList3"/>
    <dgm:cxn modelId="{223B425F-C3C9-4E9D-B2B0-F1472774927B}" type="presOf" srcId="{F91A5771-574A-4D99-9C0E-DD717CC6D258}" destId="{0C2F162D-0968-4642-8BE6-CDE8EA2DF9B1}" srcOrd="0" destOrd="0" presId="urn:microsoft.com/office/officeart/2005/8/layout/hList3"/>
    <dgm:cxn modelId="{91981EDF-7CC0-4541-A95A-6A2A67BB0073}" type="presOf" srcId="{6F7BE0A4-357E-4788-BE9E-DE382B6E37E6}" destId="{B53B0940-9F2E-416D-9807-0D6B6BA24E16}" srcOrd="0" destOrd="0" presId="urn:microsoft.com/office/officeart/2005/8/layout/hList3"/>
    <dgm:cxn modelId="{271AF04E-37E7-4365-8BC0-CE4641CB453D}" type="presOf" srcId="{0B498C8C-D176-4EA9-BCBC-0F72C5252B10}" destId="{B3B54DF4-5962-4286-8D2E-B84A9DD14F41}" srcOrd="0" destOrd="0" presId="urn:microsoft.com/office/officeart/2005/8/layout/hList3"/>
    <dgm:cxn modelId="{EB98A22C-9D5C-48BE-9B9E-57798367F483}" type="presOf" srcId="{5065EB4A-953F-4AEC-BA04-971E9B1C5016}" destId="{708B1C0F-4801-463E-84EC-7C461749BC2E}" srcOrd="0" destOrd="0" presId="urn:microsoft.com/office/officeart/2005/8/layout/hList3"/>
    <dgm:cxn modelId="{4E25D5FF-22A5-4546-84DA-DD40B774A30A}" srcId="{0B498C8C-D176-4EA9-BCBC-0F72C5252B10}" destId="{6F7BE0A4-357E-4788-BE9E-DE382B6E37E6}" srcOrd="2" destOrd="0" parTransId="{5B1330C1-A564-4C1B-ADA3-C7DEA6EC86AB}" sibTransId="{FDE88E52-573F-4DB3-93B9-C272D7C8B63F}"/>
    <dgm:cxn modelId="{9736D3D9-9033-47EB-93A2-A15949190C27}" srcId="{0B498C8C-D176-4EA9-BCBC-0F72C5252B10}" destId="{89E0DABA-5BA4-46F8-9100-D1DAD225D2D6}" srcOrd="0" destOrd="0" parTransId="{6FD28E33-AB3B-4239-A14A-674A61A0A890}" sibTransId="{B42C62A1-C43F-409E-B343-722F8FFE8180}"/>
    <dgm:cxn modelId="{6746CD6B-7AF3-4407-918F-378B10E04BC6}" type="presParOf" srcId="{0C2F162D-0968-4642-8BE6-CDE8EA2DF9B1}" destId="{B3B54DF4-5962-4286-8D2E-B84A9DD14F41}" srcOrd="0" destOrd="0" presId="urn:microsoft.com/office/officeart/2005/8/layout/hList3"/>
    <dgm:cxn modelId="{F0AB01F4-2D59-437D-9096-45BAE89DCCB6}" type="presParOf" srcId="{0C2F162D-0968-4642-8BE6-CDE8EA2DF9B1}" destId="{2CA450E5-C10E-46E6-BBFE-51C4B5C4B50D}" srcOrd="1" destOrd="0" presId="urn:microsoft.com/office/officeart/2005/8/layout/hList3"/>
    <dgm:cxn modelId="{C4144A6C-3006-4137-AEC7-C81A6A417B36}" type="presParOf" srcId="{2CA450E5-C10E-46E6-BBFE-51C4B5C4B50D}" destId="{F7E874E2-30DD-48F0-8CC9-6D256CD3A8FD}" srcOrd="0" destOrd="0" presId="urn:microsoft.com/office/officeart/2005/8/layout/hList3"/>
    <dgm:cxn modelId="{5A6835F9-FB9A-4352-A552-3EBE0EDEDC37}" type="presParOf" srcId="{2CA450E5-C10E-46E6-BBFE-51C4B5C4B50D}" destId="{708B1C0F-4801-463E-84EC-7C461749BC2E}" srcOrd="1" destOrd="0" presId="urn:microsoft.com/office/officeart/2005/8/layout/hList3"/>
    <dgm:cxn modelId="{9AA605A9-217E-493A-9430-DA6C5A84F54A}" type="presParOf" srcId="{2CA450E5-C10E-46E6-BBFE-51C4B5C4B50D}" destId="{B53B0940-9F2E-416D-9807-0D6B6BA24E16}" srcOrd="2" destOrd="0" presId="urn:microsoft.com/office/officeart/2005/8/layout/hList3"/>
    <dgm:cxn modelId="{D491071A-6C1D-4B00-82C9-4D9685A8B69E}" type="presParOf" srcId="{0C2F162D-0968-4642-8BE6-CDE8EA2DF9B1}" destId="{4133F91C-B856-45B9-B627-F4420EDF5FCB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B54DF4-5962-4286-8D2E-B84A9DD14F41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4400" kern="1200"/>
            <a:t>GEMA SELECCIONADA</a:t>
          </a:r>
        </a:p>
      </dsp:txBody>
      <dsp:txXfrm>
        <a:off x="0" y="0"/>
        <a:ext cx="5486400" cy="960120"/>
      </dsp:txXfrm>
    </dsp:sp>
    <dsp:sp modelId="{F7E874E2-30DD-48F0-8CC9-6D256CD3A8FD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QUÉ PASARÍA SI HACEMOS: Un medio de difusión, comunicación, venta, formación y protección social para artistas y creativos, en el cual puedan tener contacto con otros artistas, clientes y promotores.</a:t>
          </a:r>
        </a:p>
      </dsp:txBody>
      <dsp:txXfrm>
        <a:off x="2678" y="960120"/>
        <a:ext cx="1827014" cy="2016252"/>
      </dsp:txXfrm>
    </dsp:sp>
    <dsp:sp modelId="{708B1C0F-4801-463E-84EC-7C461749BC2E}">
      <dsp:nvSpPr>
        <dsp:cNvPr id="0" name=""/>
        <dsp:cNvSpPr/>
      </dsp:nvSpPr>
      <dsp:spPr>
        <a:xfrm>
          <a:off x="1829692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POR MEDIO DE: Una plataforma que abarque distintos tipos de arte como música, pintura, diseño, literatura, entre otras. La plataforma contendrá bases de datos, tutoriales, cursos cortos, y secciones de colaboración entre artistas que permitan el trueque o intercambio de conocimientos, herramientas y productos. Así mismo, los artistas podrán vender sus productos a clientes directos y financiar propuestas por medio del “crowd funding”. </a:t>
          </a:r>
        </a:p>
      </dsp:txBody>
      <dsp:txXfrm>
        <a:off x="1829692" y="960120"/>
        <a:ext cx="1827014" cy="2016252"/>
      </dsp:txXfrm>
    </dsp:sp>
    <dsp:sp modelId="{B53B0940-9F2E-416D-9807-0D6B6BA24E16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DIRIGIDO A: Artistas y creativos de América Latina, Consumidores y promotores de diversas disciplinas creativas.</a:t>
          </a:r>
        </a:p>
      </dsp:txBody>
      <dsp:txXfrm>
        <a:off x="3656707" y="960120"/>
        <a:ext cx="1827014" cy="2016252"/>
      </dsp:txXfrm>
    </dsp:sp>
    <dsp:sp modelId="{4133F91C-B856-45B9-B627-F4420EDF5FCB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lesmes</dc:creator>
  <cp:keywords/>
  <dc:description/>
  <cp:lastModifiedBy>gabriel lesmes</cp:lastModifiedBy>
  <cp:revision>2</cp:revision>
  <dcterms:created xsi:type="dcterms:W3CDTF">2020-04-25T22:16:00Z</dcterms:created>
  <dcterms:modified xsi:type="dcterms:W3CDTF">2020-04-25T22:16:00Z</dcterms:modified>
</cp:coreProperties>
</file>